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03" w:rsidRDefault="00563639">
      <w:pPr>
        <w:tabs>
          <w:tab w:val="left" w:pos="234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АВТОНОМНАЯ НЕКОММЕРЧЕСКАЯ ОРГАНИЗАЦИЯ</w:t>
      </w:r>
    </w:p>
    <w:p w:rsidR="00F34A03" w:rsidRDefault="00563639">
      <w:pPr>
        <w:tabs>
          <w:tab w:val="left" w:pos="234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ДОПОЛНИТЕЛЬНОГО ПРОФЕССИОНАЛЬНОГО ОБРАЗОВАНИЯ</w:t>
      </w:r>
    </w:p>
    <w:p w:rsidR="00F34A03" w:rsidRDefault="00563639">
      <w:pPr>
        <w:widowControl w:val="0"/>
        <w:tabs>
          <w:tab w:val="left" w:pos="234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«ЦЕНТРАЛЬНЫЙ МНОГОПРОФИЛЬНЫЙ ИНСТИТУТ»</w:t>
      </w:r>
    </w:p>
    <w:p w:rsidR="00F34A03" w:rsidRDefault="00F34A03">
      <w:pPr>
        <w:widowControl w:val="0"/>
        <w:spacing w:after="0" w:line="240" w:lineRule="auto"/>
        <w:ind w:left="5035" w:right="998"/>
        <w:jc w:val="right"/>
        <w:rPr>
          <w:rFonts w:ascii="Times New Roman" w:eastAsia="Times New Roman" w:hAnsi="Times New Roman" w:cs="Times New Roman"/>
          <w:sz w:val="24"/>
        </w:rPr>
      </w:pPr>
    </w:p>
    <w:p w:rsidR="00F34A03" w:rsidRDefault="00563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УТВЕРЖДАЮ</w:t>
      </w:r>
    </w:p>
    <w:p w:rsidR="00F34A03" w:rsidRDefault="00563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Ректор АНО ДПО «ЦМИ»</w:t>
      </w:r>
    </w:p>
    <w:p w:rsidR="00F34A03" w:rsidRDefault="00563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А.Х. Тамбиев</w:t>
      </w:r>
    </w:p>
    <w:p w:rsidR="00F34A03" w:rsidRDefault="0071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«____» _________2021</w:t>
      </w:r>
      <w:r w:rsidR="0056363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</w:t>
      </w:r>
    </w:p>
    <w:p w:rsidR="00F34A03" w:rsidRDefault="00F34A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34A03" w:rsidRDefault="0056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УЧЕБНЫЙ ПЛАН </w:t>
      </w:r>
    </w:p>
    <w:p w:rsidR="00F34A03" w:rsidRDefault="0056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Цикла тематического усовершенствования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4A03" w:rsidRDefault="00563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="00E1589B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аспекты определения  причин  смерти и применения МКБ-10</w:t>
      </w:r>
      <w:r>
        <w:rPr>
          <w:rFonts w:ascii="Calibri" w:eastAsia="Calibri" w:hAnsi="Calibri" w:cs="Calibri"/>
          <w:b/>
          <w:sz w:val="24"/>
        </w:rPr>
        <w:t>».</w:t>
      </w:r>
    </w:p>
    <w:p w:rsidR="00E1589B" w:rsidRDefault="00563639" w:rsidP="00E1589B">
      <w:pPr>
        <w:pStyle w:val="Style8"/>
        <w:widowControl/>
        <w:spacing w:line="240" w:lineRule="auto"/>
        <w:ind w:left="-142"/>
        <w:jc w:val="left"/>
      </w:pPr>
      <w:r>
        <w:rPr>
          <w:b/>
        </w:rPr>
        <w:t xml:space="preserve">Цель –  </w:t>
      </w:r>
      <w:r w:rsidR="00E1589B">
        <w:rPr>
          <w:rStyle w:val="fontstyle01"/>
        </w:rPr>
        <w:t>совершенствование профессиональной компетенции врачей в использовании</w:t>
      </w:r>
      <w:r w:rsidR="00E1589B">
        <w:rPr>
          <w:color w:val="000000"/>
        </w:rPr>
        <w:br/>
      </w:r>
      <w:r w:rsidR="00E1589B">
        <w:rPr>
          <w:rStyle w:val="fontstyle01"/>
        </w:rPr>
        <w:t>МКБ-10 позволит получить объективную оценку общественного здоровья для</w:t>
      </w:r>
      <w:r w:rsidR="00E1589B">
        <w:rPr>
          <w:color w:val="000000"/>
        </w:rPr>
        <w:br/>
      </w:r>
      <w:r w:rsidR="00E1589B">
        <w:rPr>
          <w:rStyle w:val="fontstyle01"/>
        </w:rPr>
        <w:t>разработки организационных мероприятий по его улучшению</w:t>
      </w:r>
      <w:r w:rsidR="00E1589B">
        <w:t xml:space="preserve"> </w:t>
      </w:r>
    </w:p>
    <w:p w:rsidR="00F34A03" w:rsidRDefault="005636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589B">
        <w:rPr>
          <w:rStyle w:val="fontstyle01"/>
        </w:rPr>
        <w:t>врачи разных специальностей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4A03" w:rsidRDefault="00563639">
      <w:pPr>
        <w:widowControl w:val="0"/>
        <w:spacing w:after="0" w:line="322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4"/>
        </w:rPr>
        <w:t>36 часов.</w:t>
      </w:r>
    </w:p>
    <w:p w:rsidR="00F34A03" w:rsidRDefault="0056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обучения</w:t>
      </w:r>
      <w:r>
        <w:rPr>
          <w:rFonts w:ascii="Times New Roman" w:eastAsia="Times New Roman" w:hAnsi="Times New Roman" w:cs="Times New Roman"/>
          <w:sz w:val="24"/>
        </w:rPr>
        <w:t>: 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F34A03" w:rsidRDefault="00F3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56"/>
        <w:gridCol w:w="3648"/>
        <w:gridCol w:w="954"/>
        <w:gridCol w:w="1228"/>
        <w:gridCol w:w="1275"/>
        <w:gridCol w:w="1806"/>
      </w:tblGrid>
      <w:tr w:rsidR="00F34A03" w:rsidTr="00E1589B">
        <w:trPr>
          <w:trHeight w:val="1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4A03" w:rsidRDefault="005636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дисциплины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числе: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34A03" w:rsidTr="00E1589B">
        <w:trPr>
          <w:trHeight w:val="1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Практика/</w:t>
            </w:r>
          </w:p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</w:tr>
      <w:tr w:rsidR="00E1589B" w:rsidTr="00E1589B">
        <w:trPr>
          <w:trHeight w:val="351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Pr="00DB6E52" w:rsidRDefault="00E1589B" w:rsidP="00166D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История создания и использования</w:t>
            </w:r>
            <w:r w:rsidRPr="002A6BE9">
              <w:rPr>
                <w:color w:val="000000"/>
              </w:rPr>
              <w:br/>
            </w:r>
            <w:r>
              <w:rPr>
                <w:rStyle w:val="fontstyle01"/>
              </w:rPr>
              <w:t>статистических классификаций болезней и</w:t>
            </w:r>
            <w:r w:rsidR="00323EC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причин смерти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</w:tr>
      <w:tr w:rsidR="00E1589B" w:rsidTr="00E1589B">
        <w:trPr>
          <w:trHeight w:val="1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1589B" w:rsidRDefault="00E1589B" w:rsidP="00166D4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Нормативно – правовая и методическая базаприменения МКБ-10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</w:tr>
      <w:tr w:rsidR="00E1589B" w:rsidTr="00E1589B">
        <w:trPr>
          <w:trHeight w:val="1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1589B" w:rsidRDefault="00E1589B" w:rsidP="00166D4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Методологические походы в использовании МКБ-10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</w:tr>
      <w:tr w:rsidR="00E1589B" w:rsidTr="0001139C">
        <w:trPr>
          <w:trHeight w:val="1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1589B" w:rsidRDefault="00E1589B" w:rsidP="00166D4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Виды, методы учета и оценки заболеваемости населения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</w:tr>
      <w:tr w:rsidR="00E1589B" w:rsidTr="0001139C">
        <w:trPr>
          <w:trHeight w:val="1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1589B" w:rsidRDefault="00E1589B" w:rsidP="00166D4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Использование МКБ-10 при учете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заболеваемости. Методические ошибки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1589B" w:rsidRDefault="00E158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</w:tr>
      <w:tr w:rsidR="00F34A03" w:rsidTr="00E1589B">
        <w:trPr>
          <w:trHeight w:val="1"/>
          <w:jc w:val="center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аттестация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соответствии с положением об итоговой аттестации</w:t>
            </w:r>
          </w:p>
        </w:tc>
      </w:tr>
      <w:tr w:rsidR="00F34A03" w:rsidTr="00E1589B">
        <w:trPr>
          <w:trHeight w:val="133"/>
          <w:jc w:val="center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F34A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34A03" w:rsidRDefault="00F34A03">
      <w:pPr>
        <w:spacing w:after="0"/>
        <w:rPr>
          <w:rFonts w:ascii="Calibri" w:eastAsia="Calibri" w:hAnsi="Calibri" w:cs="Calibri"/>
        </w:rPr>
      </w:pPr>
    </w:p>
    <w:sectPr w:rsidR="00F34A03" w:rsidSect="0062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4A03"/>
    <w:rsid w:val="00323ECA"/>
    <w:rsid w:val="00563639"/>
    <w:rsid w:val="006221C9"/>
    <w:rsid w:val="00716248"/>
    <w:rsid w:val="007D59CE"/>
    <w:rsid w:val="00C61194"/>
    <w:rsid w:val="00E1589B"/>
    <w:rsid w:val="00F3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1589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158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2021-02-05T12:28:00Z</dcterms:created>
  <dcterms:modified xsi:type="dcterms:W3CDTF">2021-06-30T09:56:00Z</dcterms:modified>
</cp:coreProperties>
</file>